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3E9" w14:textId="77777777" w:rsidR="00466763" w:rsidRPr="004A75BA" w:rsidRDefault="004A75BA">
      <w:pPr>
        <w:rPr>
          <w:b/>
          <w:sz w:val="40"/>
          <w:szCs w:val="40"/>
        </w:rPr>
      </w:pPr>
      <w:bookmarkStart w:id="0" w:name="_GoBack"/>
      <w:bookmarkEnd w:id="0"/>
      <w:r w:rsidRPr="004A75BA">
        <w:rPr>
          <w:b/>
          <w:sz w:val="40"/>
          <w:szCs w:val="40"/>
        </w:rPr>
        <w:t xml:space="preserve">Code of Conduct Agreement – Members </w:t>
      </w:r>
    </w:p>
    <w:p w14:paraId="297ACDEB" w14:textId="747075A4" w:rsidR="004A75BA" w:rsidRDefault="004A75BA">
      <w:r>
        <w:t xml:space="preserve">As a condition of engagement, all members of the </w:t>
      </w:r>
      <w:r w:rsidR="00C72701">
        <w:t xml:space="preserve">Granite Hills </w:t>
      </w:r>
      <w:r>
        <w:t xml:space="preserve">Wind Farm Community Consultative Committee must agree to adhere to the following code of conduct. </w:t>
      </w:r>
    </w:p>
    <w:p w14:paraId="673A75FA" w14:textId="77777777" w:rsidR="004A75BA" w:rsidRPr="004A75BA" w:rsidRDefault="004A75BA">
      <w:pPr>
        <w:rPr>
          <w:b/>
        </w:rPr>
      </w:pPr>
      <w:r w:rsidRPr="004A75BA">
        <w:rPr>
          <w:b/>
        </w:rPr>
        <w:t xml:space="preserve">Accepted behaviour </w:t>
      </w:r>
    </w:p>
    <w:p w14:paraId="48CCEE35" w14:textId="4A36040F" w:rsidR="004A75BA" w:rsidRDefault="004A75BA">
      <w:r>
        <w:t xml:space="preserve">As a member of the </w:t>
      </w:r>
      <w:r w:rsidR="00C72701">
        <w:t xml:space="preserve">Granite Hills </w:t>
      </w:r>
      <w:r>
        <w:t xml:space="preserve">Wind Farm Community Consultative Committee, I understand I am expected to: </w:t>
      </w:r>
    </w:p>
    <w:p w14:paraId="78DB40CA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Attend Committee meetings, at date and times set by the Committee’s independent chairperson</w:t>
      </w:r>
    </w:p>
    <w:p w14:paraId="0E5187E9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 xml:space="preserve">Advise the independent chairperson in advance if I am unable to attend meetings; </w:t>
      </w:r>
    </w:p>
    <w:p w14:paraId="68D7B94D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Respectfully engage with other members of the Committee;</w:t>
      </w:r>
    </w:p>
    <w:p w14:paraId="36ECC000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 xml:space="preserve">Contribute to an atmosphere of open and constructive participation; </w:t>
      </w:r>
    </w:p>
    <w:p w14:paraId="338E9199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Openly communicate relevant concerns, interests and ideas and make reasons for any disagreement clear in a constructive and thoughtful manner;</w:t>
      </w:r>
    </w:p>
    <w:p w14:paraId="7F746D00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Put forward views but also remain committed to open and shared dialogue;</w:t>
      </w:r>
    </w:p>
    <w:p w14:paraId="308691B6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Actively work with the members of the Committee to try and resolve any disputes that may arise during the Committee’s activities;</w:t>
      </w:r>
    </w:p>
    <w:p w14:paraId="3590BE92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Ensure confidential matters handled by the Committee are kept confidential, and refrain from discussing these matters with other parties outside meetings;</w:t>
      </w:r>
    </w:p>
    <w:p w14:paraId="0CEBBD82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Not interrupt when another member is speaking;</w:t>
      </w:r>
    </w:p>
    <w:p w14:paraId="4AD1EF3B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>Not misrepresent the views of other members of the Committee outside meetings;</w:t>
      </w:r>
    </w:p>
    <w:p w14:paraId="72D37D74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 xml:space="preserve">Immediately advise the independent chairperson during meetings of any potential or actual conflict of interest relating to matters under discussion; and </w:t>
      </w:r>
    </w:p>
    <w:p w14:paraId="3680AEDF" w14:textId="77777777" w:rsidR="004A75BA" w:rsidRDefault="004A75BA" w:rsidP="004A75BA">
      <w:pPr>
        <w:pStyle w:val="ListParagraph"/>
        <w:numPr>
          <w:ilvl w:val="0"/>
          <w:numId w:val="1"/>
        </w:numPr>
      </w:pPr>
      <w:r>
        <w:t xml:space="preserve">Abide by the directions of the independent chairperson. </w:t>
      </w:r>
    </w:p>
    <w:p w14:paraId="01C171DD" w14:textId="77777777" w:rsidR="004A75BA" w:rsidRDefault="004A75BA" w:rsidP="004A75BA">
      <w:r>
        <w:t xml:space="preserve">I understand that if I miss three consecutive meetings I may be replaced on the Committee. </w:t>
      </w:r>
    </w:p>
    <w:p w14:paraId="7539DE62" w14:textId="77777777" w:rsidR="004A75BA" w:rsidRPr="004A75BA" w:rsidRDefault="004A75BA" w:rsidP="004A75BA">
      <w:pPr>
        <w:rPr>
          <w:b/>
        </w:rPr>
      </w:pPr>
      <w:r w:rsidRPr="004A75BA">
        <w:rPr>
          <w:b/>
        </w:rPr>
        <w:t>Signed declaration</w:t>
      </w:r>
    </w:p>
    <w:p w14:paraId="48155129" w14:textId="77777777" w:rsidR="004A75BA" w:rsidRDefault="004A75BA" w:rsidP="004A75BA">
      <w:r>
        <w:t xml:space="preserve">As a member of the Committee, I agree to abide by this code of conduct. </w:t>
      </w:r>
    </w:p>
    <w:p w14:paraId="74D77087" w14:textId="77777777" w:rsidR="004A75BA" w:rsidRDefault="004A75BA" w:rsidP="004A75BA"/>
    <w:p w14:paraId="0804D4B2" w14:textId="77777777" w:rsidR="004A75BA" w:rsidRDefault="004A75BA" w:rsidP="004A75B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Name ………………………………………………………………………………………………………………………………………………….</w:t>
      </w:r>
    </w:p>
    <w:p w14:paraId="3C6068A3" w14:textId="77777777" w:rsidR="004A75BA" w:rsidRDefault="004A75BA" w:rsidP="004A75BA">
      <w:pPr>
        <w:rPr>
          <w:color w:val="A6A6A6" w:themeColor="background1" w:themeShade="A6"/>
        </w:rPr>
      </w:pPr>
    </w:p>
    <w:p w14:paraId="599B02FD" w14:textId="77777777" w:rsidR="004A75BA" w:rsidRDefault="004A75BA" w:rsidP="004A75B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Contact Details ……………………………………………………………………………………………………………………………………</w:t>
      </w:r>
    </w:p>
    <w:p w14:paraId="2ACE9295" w14:textId="77777777" w:rsidR="004A75BA" w:rsidRDefault="004A75BA" w:rsidP="004A75BA">
      <w:pPr>
        <w:rPr>
          <w:color w:val="A6A6A6" w:themeColor="background1" w:themeShade="A6"/>
        </w:rPr>
      </w:pPr>
    </w:p>
    <w:p w14:paraId="51DA1C78" w14:textId="77777777" w:rsidR="004A75BA" w:rsidRDefault="004A75BA" w:rsidP="004A75B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Address ……………………………………………………………………………………………………………………………………………….</w:t>
      </w:r>
    </w:p>
    <w:p w14:paraId="3783063B" w14:textId="77777777" w:rsidR="004A75BA" w:rsidRDefault="004A75BA" w:rsidP="004A75BA">
      <w:pPr>
        <w:rPr>
          <w:color w:val="A6A6A6" w:themeColor="background1" w:themeShade="A6"/>
        </w:rPr>
      </w:pPr>
    </w:p>
    <w:p w14:paraId="3892C8B8" w14:textId="77777777" w:rsidR="004A75BA" w:rsidRDefault="004A75BA" w:rsidP="004A75BA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t>Stakeholder group (if relevant) ……………………………………………………………………………………………………………</w:t>
      </w:r>
    </w:p>
    <w:p w14:paraId="722B1907" w14:textId="77777777" w:rsidR="004A75BA" w:rsidRDefault="004A75BA" w:rsidP="004A75BA">
      <w:pPr>
        <w:rPr>
          <w:color w:val="A6A6A6" w:themeColor="background1" w:themeShade="A6"/>
        </w:rPr>
      </w:pPr>
    </w:p>
    <w:p w14:paraId="7A6C07BE" w14:textId="77777777" w:rsidR="004A75BA" w:rsidRDefault="004A75BA" w:rsidP="004A75BA">
      <w:r>
        <w:rPr>
          <w:color w:val="A6A6A6" w:themeColor="background1" w:themeShade="A6"/>
        </w:rPr>
        <w:t>Signature and date ……………………………………………………………………………………………………………………………..</w:t>
      </w:r>
    </w:p>
    <w:sectPr w:rsidR="004A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6043"/>
    <w:multiLevelType w:val="hybridMultilevel"/>
    <w:tmpl w:val="3C003E84"/>
    <w:lvl w:ilvl="0" w:tplc="8CB21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A"/>
    <w:rsid w:val="00466763"/>
    <w:rsid w:val="004A75BA"/>
    <w:rsid w:val="00C7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7811"/>
  <w15:chartTrackingRefBased/>
  <w15:docId w15:val="{D04E1D6D-906E-4696-9E8A-C4B4A262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Gavin</dc:creator>
  <cp:keywords/>
  <dc:description/>
  <cp:lastModifiedBy>Chris Gavin</cp:lastModifiedBy>
  <cp:revision>2</cp:revision>
  <dcterms:created xsi:type="dcterms:W3CDTF">2019-01-10T03:11:00Z</dcterms:created>
  <dcterms:modified xsi:type="dcterms:W3CDTF">2019-01-10T05:24:00Z</dcterms:modified>
</cp:coreProperties>
</file>